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8B77" w14:textId="586809B2" w:rsidR="00D663DB" w:rsidRPr="0017679E" w:rsidRDefault="00375921" w:rsidP="0037592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Załącznik do Zarządzenia</w:t>
      </w:r>
    </w:p>
    <w:p w14:paraId="2A48DAB7" w14:textId="1F18824E" w:rsidR="00375921" w:rsidRPr="0017679E" w:rsidRDefault="00375921" w:rsidP="0037592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Nr 8</w:t>
      </w:r>
      <w:r w:rsidR="00DA6A45" w:rsidRPr="0017679E">
        <w:rPr>
          <w:rFonts w:ascii="Arial" w:hAnsi="Arial" w:cs="Arial"/>
          <w:b/>
          <w:bCs/>
          <w:sz w:val="24"/>
          <w:szCs w:val="24"/>
        </w:rPr>
        <w:t>9</w:t>
      </w:r>
      <w:r w:rsidRPr="0017679E">
        <w:rPr>
          <w:rFonts w:ascii="Arial" w:hAnsi="Arial" w:cs="Arial"/>
          <w:b/>
          <w:bCs/>
          <w:sz w:val="24"/>
          <w:szCs w:val="24"/>
        </w:rPr>
        <w:t>/2021 Rektora UWM w Olsztynie</w:t>
      </w:r>
    </w:p>
    <w:p w14:paraId="53489A2F" w14:textId="7E45B164" w:rsidR="00375921" w:rsidRPr="0017679E" w:rsidRDefault="00375921" w:rsidP="0037592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Z dnia 27 września 2021 roku</w:t>
      </w:r>
    </w:p>
    <w:p w14:paraId="58D7FAF6" w14:textId="70C39F9B" w:rsidR="007B473E" w:rsidRPr="0017679E" w:rsidRDefault="007B473E" w:rsidP="00375921">
      <w:pPr>
        <w:jc w:val="right"/>
        <w:rPr>
          <w:rFonts w:ascii="Arial" w:hAnsi="Arial" w:cs="Arial"/>
          <w:sz w:val="24"/>
          <w:szCs w:val="24"/>
        </w:rPr>
      </w:pPr>
    </w:p>
    <w:p w14:paraId="325C6D70" w14:textId="346D1FF1" w:rsidR="007B473E" w:rsidRPr="0017679E" w:rsidRDefault="007B473E" w:rsidP="004E526D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INSTRUKCJA</w:t>
      </w:r>
    </w:p>
    <w:p w14:paraId="3A2B476D" w14:textId="596F3478" w:rsidR="007B473E" w:rsidRPr="0017679E" w:rsidRDefault="007B473E" w:rsidP="004E526D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PUNKTU KONTAKTOWEGO</w:t>
      </w:r>
    </w:p>
    <w:p w14:paraId="4DA4CA6E" w14:textId="05D856F8" w:rsidR="007B473E" w:rsidRPr="0017679E" w:rsidRDefault="007B473E" w:rsidP="004E526D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HOST NATION SUPPORT-HNS</w:t>
      </w:r>
    </w:p>
    <w:p w14:paraId="01EFF293" w14:textId="29268C07" w:rsidR="007B473E" w:rsidRPr="0017679E" w:rsidRDefault="007B473E" w:rsidP="004E526D">
      <w:pPr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17679E">
        <w:rPr>
          <w:rFonts w:ascii="Arial" w:hAnsi="Arial" w:cs="Arial"/>
          <w:b/>
          <w:bCs/>
          <w:i/>
          <w:iCs/>
          <w:sz w:val="24"/>
          <w:szCs w:val="24"/>
        </w:rPr>
        <w:t>W UNIWERSYTECIE WARMIŃSKO-MAZURSKIM W OLSZTYNIE</w:t>
      </w:r>
    </w:p>
    <w:p w14:paraId="71FC622D" w14:textId="7A4F41EC" w:rsidR="007B473E" w:rsidRPr="0017679E" w:rsidRDefault="007B473E" w:rsidP="007B473E">
      <w:pPr>
        <w:jc w:val="both"/>
        <w:rPr>
          <w:rFonts w:ascii="Arial" w:hAnsi="Arial" w:cs="Arial"/>
          <w:sz w:val="24"/>
          <w:szCs w:val="24"/>
        </w:rPr>
      </w:pPr>
    </w:p>
    <w:p w14:paraId="79ED26CF" w14:textId="291520CF" w:rsidR="004E526D" w:rsidRPr="0017679E" w:rsidRDefault="00375921" w:rsidP="00FB404A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b/>
          <w:bCs/>
        </w:rPr>
      </w:pPr>
      <w:r w:rsidRPr="0017679E">
        <w:rPr>
          <w:b/>
          <w:bCs/>
        </w:rPr>
        <w:t>Z</w:t>
      </w:r>
      <w:r w:rsidR="004E526D" w:rsidRPr="0017679E">
        <w:rPr>
          <w:b/>
          <w:bCs/>
        </w:rPr>
        <w:t xml:space="preserve">asady ogólne </w:t>
      </w:r>
    </w:p>
    <w:p w14:paraId="2BC91963" w14:textId="163A2298" w:rsidR="004E526D" w:rsidRPr="0017679E" w:rsidRDefault="004E526D" w:rsidP="00861F5F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1.1 </w:t>
      </w:r>
      <w:r w:rsidR="00861F5F"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sz w:val="24"/>
          <w:szCs w:val="24"/>
        </w:rPr>
        <w:t xml:space="preserve"> Wsparcie przez państwo-gospodarza – Host Nation Support (HNS), zwane dalej „HNS”, to cywilna i wojskowa pomoc udzielana przez państwo-gospodarza (państwo przyjmujące) w czasie pokoju, sytuacji kryzysowych i wojny wojskom sojuszniczym </w:t>
      </w:r>
      <w:r w:rsidR="00E903E1" w:rsidRPr="0017679E">
        <w:rPr>
          <w:rFonts w:ascii="Arial" w:hAnsi="Arial" w:cs="Arial"/>
          <w:sz w:val="24"/>
          <w:szCs w:val="24"/>
        </w:rPr>
        <w:br/>
      </w:r>
      <w:r w:rsidRPr="0017679E">
        <w:rPr>
          <w:rFonts w:ascii="Arial" w:hAnsi="Arial" w:cs="Arial"/>
          <w:sz w:val="24"/>
          <w:szCs w:val="24"/>
        </w:rPr>
        <w:t>i organizacjom, które są rozmieszczone, wykonują zadania lub przemieszczają się przez terytorium państwagospodarza. Podstawę takiej pomocy stanowią porozumienia zawarte pomiędzy stosownymi władzami państwa-gospodarza i państwami wysyłającymi oraz/lub NATO.</w:t>
      </w:r>
    </w:p>
    <w:p w14:paraId="428FBE10" w14:textId="61AFE94B" w:rsidR="00861F5F" w:rsidRPr="0017679E" w:rsidRDefault="004E526D" w:rsidP="0017679E">
      <w:pPr>
        <w:ind w:left="708" w:hanging="708"/>
        <w:jc w:val="left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1.2 </w:t>
      </w:r>
      <w:r w:rsidR="00861F5F"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sz w:val="24"/>
          <w:szCs w:val="24"/>
        </w:rPr>
        <w:t xml:space="preserve"> Zakres zadań i zobowiązań przyjętych do realizacji przez państwo-gospodarza na rzecz Sił Zbrojnych państw wysyłających i dowództw NATO jest określany w porozumieniach i dotyczy on między innymi:</w:t>
      </w:r>
      <w:r w:rsidR="00861F5F" w:rsidRPr="0017679E">
        <w:rPr>
          <w:rFonts w:ascii="Arial" w:hAnsi="Arial" w:cs="Arial"/>
          <w:sz w:val="24"/>
          <w:szCs w:val="24"/>
        </w:rPr>
        <w:t xml:space="preserve"> </w:t>
      </w:r>
    </w:p>
    <w:p w14:paraId="51ADAFCF" w14:textId="19317130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 xml:space="preserve">działalności prewencyjnej i zapewnieniu bezpieczeństwa; </w:t>
      </w:r>
    </w:p>
    <w:p w14:paraId="6A5BF349" w14:textId="4F4DEBFF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udostępniania rejonów oraz infrastruktury na potrzeby ześrodkowania i zakwaterowania wojsk;</w:t>
      </w:r>
    </w:p>
    <w:p w14:paraId="2E36B25E" w14:textId="33A4B929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realizacji funkcji transportowych, w tym: zapewnienia możliwości wykorzystania sieci transportowej, wydzielonej do przyjęcia sił i środków państwa wysyłającego, udzielania</w:t>
      </w:r>
      <w:r w:rsidR="00E903E1" w:rsidRPr="0017679E">
        <w:t xml:space="preserve"> </w:t>
      </w:r>
      <w:r w:rsidRPr="0017679E">
        <w:t>pomocy w zakresie organizacji przemieszczania wojsk i środków zaopatrzenia;</w:t>
      </w:r>
    </w:p>
    <w:p w14:paraId="6B7B1476" w14:textId="0012C2C3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zapewnienie dostępu do usług zakwaterowania, remontowych, przeciw pożarowych, socjalno</w:t>
      </w:r>
      <w:r w:rsidR="00E903E1" w:rsidRPr="0017679E">
        <w:t>-</w:t>
      </w:r>
      <w:r w:rsidRPr="0017679E">
        <w:t>bytowych, sanitarno-higienicznych, teleinformatycznych;</w:t>
      </w:r>
    </w:p>
    <w:p w14:paraId="2C0C7F89" w14:textId="3621FCEA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dostępu do źródeł energii, mediów, żywności, paliw, środków materiałowych;</w:t>
      </w:r>
    </w:p>
    <w:p w14:paraId="78C4C2CB" w14:textId="05296463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zapewnienia pomocy medycznej;</w:t>
      </w:r>
    </w:p>
    <w:p w14:paraId="454FAC07" w14:textId="2E2AAC55" w:rsidR="004E526D" w:rsidRPr="0017679E" w:rsidRDefault="004E526D" w:rsidP="0017679E">
      <w:pPr>
        <w:pStyle w:val="Akapitzlist"/>
        <w:numPr>
          <w:ilvl w:val="0"/>
          <w:numId w:val="7"/>
        </w:numPr>
        <w:ind w:left="1134" w:hanging="294"/>
      </w:pPr>
      <w:r w:rsidRPr="0017679E">
        <w:t>zapewnienia obsługi prasowej, pomocy prawnej i innych form wsparcia sił sojuszniczych.</w:t>
      </w:r>
    </w:p>
    <w:p w14:paraId="1B34994C" w14:textId="77777777" w:rsidR="00FB404A" w:rsidRPr="0017679E" w:rsidRDefault="00FB404A" w:rsidP="0017679E">
      <w:pPr>
        <w:ind w:left="708" w:firstLine="60"/>
        <w:jc w:val="left"/>
        <w:rPr>
          <w:rFonts w:ascii="Arial" w:hAnsi="Arial" w:cs="Arial"/>
          <w:sz w:val="24"/>
          <w:szCs w:val="24"/>
        </w:rPr>
      </w:pPr>
    </w:p>
    <w:p w14:paraId="127F8823" w14:textId="4BE9C7CF" w:rsidR="004E526D" w:rsidRPr="0017679E" w:rsidRDefault="004E526D" w:rsidP="004E526D">
      <w:pPr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 xml:space="preserve"> 2. Cele</w:t>
      </w:r>
    </w:p>
    <w:p w14:paraId="40931586" w14:textId="7B637A1D" w:rsidR="004E526D" w:rsidRPr="0017679E" w:rsidRDefault="004E526D" w:rsidP="00861F5F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 2.1 </w:t>
      </w:r>
      <w:r w:rsidR="00861F5F"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sz w:val="24"/>
          <w:szCs w:val="24"/>
        </w:rPr>
        <w:t>Celem HNS jest udzielenie wsparcia w postaci środków materiałowych, urządzeń i usług, włączając w to ochronę rejonu działań oraz wsparcie administracyjne, dowódcom NATO oraz państwom wysyłającym narodowe Siły Zbrojne do zadań poza granice, zgodnie z wynegocjowanymi porozumieniami pomiędzy państwami wysyłającymi i NATO, a rządami państw przyjmujących.</w:t>
      </w:r>
    </w:p>
    <w:p w14:paraId="4EACAFE2" w14:textId="32509AA1" w:rsidR="004E526D" w:rsidRPr="0017679E" w:rsidRDefault="004E526D" w:rsidP="00861F5F">
      <w:pPr>
        <w:ind w:left="705" w:hanging="645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2.2 </w:t>
      </w:r>
      <w:r w:rsidR="00861F5F"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sz w:val="24"/>
          <w:szCs w:val="24"/>
        </w:rPr>
        <w:t xml:space="preserve">Koordynację całokształtu przedsięwzięć wynikających z obowiązków państwa-gospodarza, zarówno w wymiarze narodowym jak i sojuszniczym, sprawuje Minister Obrony Narodowej poprzez pełnomocnika do spraw HNS, który jednocześnie pełni funkcję Centralnego Punktu Kontaktowego HNS współdziałającego z komórkami i jednostkami organizacyjnymi Ministerstwa </w:t>
      </w:r>
      <w:r w:rsidRPr="0017679E">
        <w:rPr>
          <w:rFonts w:ascii="Arial" w:hAnsi="Arial" w:cs="Arial"/>
          <w:sz w:val="24"/>
          <w:szCs w:val="24"/>
        </w:rPr>
        <w:lastRenderedPageBreak/>
        <w:t>Obrony Narodowej oraz, za pośrednictwem Departamentu Strategii i Planowania Obronnego MON, z Punktami Kontaktowymi pozamilitarnych struktur obronnych państwa.</w:t>
      </w:r>
    </w:p>
    <w:p w14:paraId="3B1371F3" w14:textId="0EA07458" w:rsidR="007B473E" w:rsidRPr="0017679E" w:rsidRDefault="004E526D" w:rsidP="00861F5F">
      <w:pPr>
        <w:ind w:left="705" w:hanging="645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2.3 </w:t>
      </w:r>
      <w:r w:rsidR="00861F5F"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sz w:val="24"/>
          <w:szCs w:val="24"/>
        </w:rPr>
        <w:t>MON informuje o niezbędnych przedsięwzięciach jakie należy podjąć dla skutecznego i prawidłowego wykonania zobowiązań międzynarodowych, wiążących się z udzieleniem wsparcia w obszarach: oświata i wychowanie oraz szkolnictwo wyższe i nauka.</w:t>
      </w:r>
    </w:p>
    <w:p w14:paraId="28C311BF" w14:textId="77777777" w:rsidR="00EE1E93" w:rsidRPr="0017679E" w:rsidRDefault="00EE1E93" w:rsidP="00EE1E9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 xml:space="preserve">2.4 </w:t>
      </w:r>
      <w:r w:rsidRPr="0017679E">
        <w:rPr>
          <w:rFonts w:ascii="Arial" w:hAnsi="Arial" w:cs="Arial"/>
          <w:sz w:val="24"/>
          <w:szCs w:val="24"/>
        </w:rPr>
        <w:tab/>
        <w:t>Podstawowym zadaniem Ministra Edukacji i Nauki realizowanym w systemie bezpieczeństwa narodowego jest zapewnienie bezpieczeństwa działów administracji rządowej: oświata i wychowanie oraz szkolnictwo wyższe i nauka, jako nadrzędnego interesu państwa oraz udział w kierowaniu i wykonywaniu zadań na rzecz obronności, w tym udzielanie wsparcia HNS sojuszniczym siłom wzmocnienia w zakresie zabezpieczenia ich potrzeb bytowych na terytorium Polski, w zakresie swojej właściwości.</w:t>
      </w:r>
    </w:p>
    <w:p w14:paraId="6F725817" w14:textId="06AACE10" w:rsidR="007B473E" w:rsidRPr="0017679E" w:rsidRDefault="00EE1E93" w:rsidP="00EE1E93">
      <w:pPr>
        <w:ind w:left="705" w:hanging="705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17679E">
        <w:rPr>
          <w:rFonts w:ascii="Arial" w:hAnsi="Arial" w:cs="Arial"/>
          <w:sz w:val="24"/>
          <w:szCs w:val="24"/>
        </w:rPr>
        <w:t xml:space="preserve">2.5 </w:t>
      </w:r>
      <w:r w:rsidRPr="0017679E">
        <w:rPr>
          <w:rFonts w:ascii="Arial" w:hAnsi="Arial" w:cs="Arial"/>
          <w:sz w:val="24"/>
          <w:szCs w:val="24"/>
        </w:rPr>
        <w:tab/>
      </w:r>
      <w:r w:rsidRPr="0017679E">
        <w:rPr>
          <w:rFonts w:ascii="Arial" w:hAnsi="Arial" w:cs="Arial"/>
          <w:i/>
          <w:iCs/>
          <w:sz w:val="24"/>
          <w:szCs w:val="24"/>
          <w:u w:val="single"/>
        </w:rPr>
        <w:t>Jednostki organizacyjne podległe Ministrowi Edukacji i Nauki lub przez niego nadzorowane, wyznaczają Punkty Kontaktowe HNS, które współpracują i wymieniają informacje z Punktem Kontaktowym HNS w Ministerstwie Edukacji i Nauk.</w:t>
      </w:r>
    </w:p>
    <w:p w14:paraId="5040EBC2" w14:textId="65A14E89" w:rsidR="007B473E" w:rsidRPr="0017679E" w:rsidRDefault="007B473E">
      <w:pPr>
        <w:rPr>
          <w:rFonts w:ascii="Arial" w:hAnsi="Arial" w:cs="Arial"/>
          <w:sz w:val="24"/>
          <w:szCs w:val="24"/>
        </w:rPr>
      </w:pPr>
    </w:p>
    <w:p w14:paraId="5DCDCAE8" w14:textId="19F42846" w:rsidR="00EE1E93" w:rsidRPr="0017679E" w:rsidRDefault="00EE1E93" w:rsidP="00EE1E93">
      <w:pPr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7679E">
        <w:rPr>
          <w:rFonts w:ascii="Arial" w:hAnsi="Arial" w:cs="Arial"/>
          <w:b/>
          <w:bCs/>
          <w:sz w:val="24"/>
          <w:szCs w:val="24"/>
        </w:rPr>
        <w:t>3. Zadania HNS w Uniwersytecie Warmińsko -</w:t>
      </w:r>
      <w:r w:rsidR="00D11855" w:rsidRPr="001767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79E">
        <w:rPr>
          <w:rFonts w:ascii="Arial" w:hAnsi="Arial" w:cs="Arial"/>
          <w:b/>
          <w:bCs/>
          <w:sz w:val="24"/>
          <w:szCs w:val="24"/>
        </w:rPr>
        <w:t>Mazurskim w Olsztynie</w:t>
      </w:r>
    </w:p>
    <w:p w14:paraId="172EF23C" w14:textId="7B0FDFF2" w:rsidR="001C4CC9" w:rsidRPr="0017679E" w:rsidRDefault="00EE1E93" w:rsidP="00375921">
      <w:pPr>
        <w:ind w:left="284" w:firstLine="0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t>Ustala się następujące obszary wsparcia sojuszniczych Sił Zbrojnych i organizacji wykonujących zadania na terenie Rzeczypospolitej Polskiej, realizowane przez Uniwersytet Warmińsko-Mazurski</w:t>
      </w:r>
      <w:r w:rsidR="0039623A" w:rsidRPr="0017679E">
        <w:rPr>
          <w:rFonts w:ascii="Arial" w:hAnsi="Arial" w:cs="Arial"/>
          <w:sz w:val="24"/>
          <w:szCs w:val="24"/>
        </w:rPr>
        <w:t xml:space="preserve"> w Olsztynie</w:t>
      </w:r>
      <w:r w:rsidRPr="0017679E">
        <w:rPr>
          <w:rFonts w:ascii="Arial" w:hAnsi="Arial" w:cs="Arial"/>
          <w:sz w:val="24"/>
          <w:szCs w:val="24"/>
        </w:rPr>
        <w:t xml:space="preserve">: </w:t>
      </w:r>
    </w:p>
    <w:p w14:paraId="4D5DABE0" w14:textId="42C567FD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tworzenie warunków organizacyjnych kierowania i funkcjonowania HNS;</w:t>
      </w:r>
    </w:p>
    <w:p w14:paraId="3FF5050C" w14:textId="08505161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utworzenie i utrzymywanie punktu kontaktowego HNS;</w:t>
      </w:r>
    </w:p>
    <w:p w14:paraId="6F3116E6" w14:textId="4B0277A4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zapewnienie właściwego działania punkt</w:t>
      </w:r>
      <w:r w:rsidR="001C4CC9" w:rsidRPr="0017679E">
        <w:t>u</w:t>
      </w:r>
      <w:r w:rsidRPr="0017679E">
        <w:t xml:space="preserve"> kontaktow</w:t>
      </w:r>
      <w:r w:rsidR="001C4CC9" w:rsidRPr="0017679E">
        <w:t>ego</w:t>
      </w:r>
      <w:r w:rsidRPr="0017679E">
        <w:t xml:space="preserve"> HNS, w tym zabezpieczenie ciągłości obsady kadrowej oraz aktualizacja instrukcji funkcjonowania HNS;</w:t>
      </w:r>
    </w:p>
    <w:p w14:paraId="4730C3E7" w14:textId="454EAE3D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utrzymywanie gotowości do gromadzenia, przetwarzania i przekazywania informacji na potrzeby HNS;</w:t>
      </w:r>
    </w:p>
    <w:p w14:paraId="3C465CD4" w14:textId="2B1C339D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współdziałanie w sprawach dotyczących realizacji zadań HNS z Ministerstw</w:t>
      </w:r>
      <w:r w:rsidR="001C4CC9" w:rsidRPr="0017679E">
        <w:t>em</w:t>
      </w:r>
      <w:r w:rsidRPr="0017679E">
        <w:t xml:space="preserve"> </w:t>
      </w:r>
      <w:r w:rsidR="001C4CC9" w:rsidRPr="0017679E">
        <w:t>Edukacji i Nauki</w:t>
      </w:r>
      <w:r w:rsidRPr="0017679E">
        <w:t>;</w:t>
      </w:r>
    </w:p>
    <w:p w14:paraId="25134755" w14:textId="5948E223" w:rsidR="001C4CC9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przekazywanie poleceń i decyzji dotyczących realizowanych zadań HNS, zbieranie i</w:t>
      </w:r>
      <w:r w:rsidR="00375921" w:rsidRPr="0017679E">
        <w:t xml:space="preserve"> </w:t>
      </w:r>
      <w:r w:rsidRPr="0017679E">
        <w:t>prowadzenie wymiany informacji oraz składanie meldunków sytuacyjnych;</w:t>
      </w:r>
    </w:p>
    <w:p w14:paraId="1418ABFC" w14:textId="3133EB19" w:rsidR="00E903E1" w:rsidRPr="0017679E" w:rsidRDefault="00EE1E93" w:rsidP="00E903E1">
      <w:pPr>
        <w:pStyle w:val="Akapitzlist"/>
        <w:numPr>
          <w:ilvl w:val="0"/>
          <w:numId w:val="4"/>
        </w:numPr>
        <w:jc w:val="both"/>
      </w:pPr>
      <w:r w:rsidRPr="0017679E">
        <w:t>współpraca cywilno-wojskowa w ramach CIMIC(Civil-Military Cooperation)</w:t>
      </w:r>
      <w:r w:rsidR="00E903E1" w:rsidRPr="0017679E">
        <w:t>.</w:t>
      </w:r>
    </w:p>
    <w:p w14:paraId="2FCEF2D4" w14:textId="1F344689" w:rsidR="00E903E1" w:rsidRDefault="00E903E1" w:rsidP="00E903E1">
      <w:pPr>
        <w:pStyle w:val="Akapitzlist"/>
        <w:jc w:val="both"/>
      </w:pPr>
    </w:p>
    <w:p w14:paraId="3382C4BF" w14:textId="3AC29819" w:rsidR="0017679E" w:rsidRDefault="0017679E" w:rsidP="00E903E1">
      <w:pPr>
        <w:pStyle w:val="Akapitzlist"/>
        <w:jc w:val="both"/>
      </w:pPr>
    </w:p>
    <w:p w14:paraId="5651C036" w14:textId="1947BC40" w:rsidR="0017679E" w:rsidRDefault="0017679E" w:rsidP="00E903E1">
      <w:pPr>
        <w:pStyle w:val="Akapitzlist"/>
        <w:jc w:val="both"/>
      </w:pPr>
    </w:p>
    <w:p w14:paraId="700D948D" w14:textId="5408D2FE" w:rsidR="0017679E" w:rsidRDefault="0017679E" w:rsidP="00E903E1">
      <w:pPr>
        <w:pStyle w:val="Akapitzlist"/>
        <w:jc w:val="both"/>
      </w:pPr>
    </w:p>
    <w:p w14:paraId="71933828" w14:textId="37DE4739" w:rsidR="0017679E" w:rsidRDefault="0017679E" w:rsidP="00E903E1">
      <w:pPr>
        <w:pStyle w:val="Akapitzlist"/>
        <w:jc w:val="both"/>
      </w:pPr>
    </w:p>
    <w:p w14:paraId="655F36BD" w14:textId="10C3D31E" w:rsidR="0017679E" w:rsidRDefault="0017679E" w:rsidP="00E903E1">
      <w:pPr>
        <w:pStyle w:val="Akapitzlist"/>
        <w:jc w:val="both"/>
      </w:pPr>
    </w:p>
    <w:p w14:paraId="4386F34D" w14:textId="2B309CCD" w:rsidR="0017679E" w:rsidRDefault="0017679E" w:rsidP="00E903E1">
      <w:pPr>
        <w:pStyle w:val="Akapitzlist"/>
        <w:jc w:val="both"/>
      </w:pPr>
    </w:p>
    <w:p w14:paraId="02FC376C" w14:textId="20E6E0A2" w:rsidR="0017679E" w:rsidRDefault="0017679E" w:rsidP="00E903E1">
      <w:pPr>
        <w:pStyle w:val="Akapitzlist"/>
        <w:jc w:val="both"/>
      </w:pPr>
    </w:p>
    <w:p w14:paraId="54447BBF" w14:textId="624C3782" w:rsidR="0017679E" w:rsidRDefault="0017679E" w:rsidP="00E903E1">
      <w:pPr>
        <w:pStyle w:val="Akapitzlist"/>
        <w:jc w:val="both"/>
      </w:pPr>
    </w:p>
    <w:p w14:paraId="20FA705D" w14:textId="42B5561C" w:rsidR="0017679E" w:rsidRDefault="0017679E" w:rsidP="00E903E1">
      <w:pPr>
        <w:pStyle w:val="Akapitzlist"/>
        <w:jc w:val="both"/>
      </w:pPr>
    </w:p>
    <w:p w14:paraId="41B53E19" w14:textId="77777777" w:rsidR="0017679E" w:rsidRPr="0017679E" w:rsidRDefault="0017679E" w:rsidP="00E903E1">
      <w:pPr>
        <w:pStyle w:val="Akapitzlist"/>
        <w:jc w:val="both"/>
      </w:pPr>
    </w:p>
    <w:p w14:paraId="46BF4A04" w14:textId="0634010B" w:rsidR="00D10CC2" w:rsidRPr="0017679E" w:rsidRDefault="00D10CC2" w:rsidP="00E903E1">
      <w:pPr>
        <w:ind w:firstLine="0"/>
        <w:jc w:val="both"/>
        <w:rPr>
          <w:rFonts w:ascii="Arial" w:hAnsi="Arial" w:cs="Arial"/>
          <w:sz w:val="24"/>
          <w:szCs w:val="24"/>
        </w:rPr>
      </w:pPr>
      <w:r w:rsidRPr="0017679E">
        <w:rPr>
          <w:rFonts w:ascii="Arial" w:hAnsi="Arial" w:cs="Arial"/>
          <w:sz w:val="24"/>
          <w:szCs w:val="24"/>
        </w:rPr>
        <w:lastRenderedPageBreak/>
        <w:t xml:space="preserve">Obsada Punktu Kontaktowego HNS </w:t>
      </w:r>
      <w:r w:rsidR="00FB404A" w:rsidRPr="0017679E">
        <w:rPr>
          <w:rFonts w:ascii="Arial" w:hAnsi="Arial" w:cs="Arial"/>
          <w:sz w:val="24"/>
          <w:szCs w:val="24"/>
        </w:rPr>
        <w:t>w Uniwersytecie Warmińsko</w:t>
      </w:r>
      <w:r w:rsidR="00E903E1" w:rsidRPr="0017679E">
        <w:rPr>
          <w:rFonts w:ascii="Arial" w:hAnsi="Arial" w:cs="Arial"/>
          <w:sz w:val="24"/>
          <w:szCs w:val="24"/>
        </w:rPr>
        <w:t>-</w:t>
      </w:r>
      <w:r w:rsidR="00FB404A" w:rsidRPr="0017679E">
        <w:rPr>
          <w:rFonts w:ascii="Arial" w:hAnsi="Arial" w:cs="Arial"/>
          <w:sz w:val="24"/>
          <w:szCs w:val="24"/>
        </w:rPr>
        <w:t>Mazurskim w Olsztynie</w:t>
      </w:r>
    </w:p>
    <w:p w14:paraId="247E874A" w14:textId="5C1835C6" w:rsidR="00E903E1" w:rsidRPr="0017679E" w:rsidRDefault="00D10CC2" w:rsidP="00E903E1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Style w:val="Pogrubienie"/>
          <w:sz w:val="24"/>
          <w:szCs w:val="24"/>
        </w:rPr>
      </w:pPr>
      <w:r w:rsidRPr="0017679E">
        <w:t xml:space="preserve">Punkt Kontaktowy działa w oparciu o stanowiska osób zatrudnionych </w:t>
      </w:r>
      <w:r w:rsidRPr="0017679E">
        <w:rPr>
          <w:rStyle w:val="Pogrubienie"/>
          <w:bCs/>
          <w:sz w:val="24"/>
          <w:szCs w:val="24"/>
        </w:rPr>
        <w:t xml:space="preserve">w </w:t>
      </w:r>
      <w:r w:rsidRPr="0017679E">
        <w:rPr>
          <w:rStyle w:val="Pogrubienie"/>
          <w:b/>
          <w:bCs/>
          <w:sz w:val="24"/>
          <w:szCs w:val="24"/>
        </w:rPr>
        <w:t>Uniwersytecie Warmińsko-Mazurskim w Olsztynie</w:t>
      </w:r>
      <w:r w:rsidR="00E903E1" w:rsidRPr="0017679E">
        <w:rPr>
          <w:rStyle w:val="Pogrubienie"/>
          <w:b/>
          <w:bCs/>
          <w:sz w:val="24"/>
          <w:szCs w:val="24"/>
        </w:rPr>
        <w:t>.</w:t>
      </w:r>
    </w:p>
    <w:p w14:paraId="6839ED04" w14:textId="21751A4C" w:rsidR="00D10CC2" w:rsidRPr="0017679E" w:rsidRDefault="00D10CC2" w:rsidP="00E903E1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eastAsia="Arial"/>
          <w:color w:val="000000"/>
          <w:lang w:bidi="pl-PL"/>
        </w:rPr>
      </w:pPr>
      <w:r w:rsidRPr="0017679E">
        <w:rPr>
          <w:color w:val="000000"/>
        </w:rPr>
        <w:t xml:space="preserve">Dane osób upoważnionych do reprezentowania PK HNS </w:t>
      </w:r>
      <w:r w:rsidR="00FB404A" w:rsidRPr="0017679E">
        <w:rPr>
          <w:color w:val="000000"/>
        </w:rPr>
        <w:t>UWM</w:t>
      </w:r>
      <w:r w:rsidRPr="0017679E">
        <w:rPr>
          <w:color w:val="000000"/>
        </w:rPr>
        <w:t>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4678"/>
      </w:tblGrid>
      <w:tr w:rsidR="00D10CC2" w:rsidRPr="0017679E" w14:paraId="4176BCE6" w14:textId="77777777" w:rsidTr="0017679E">
        <w:trPr>
          <w:trHeight w:hRule="exact" w:val="7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46A852" w14:textId="77777777" w:rsidR="00D10CC2" w:rsidRPr="0017679E" w:rsidRDefault="00D10CC2" w:rsidP="00D668A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3FA8C" w14:textId="77777777" w:rsidR="00D10CC2" w:rsidRPr="0017679E" w:rsidRDefault="00D10CC2" w:rsidP="00B85414">
            <w:pPr>
              <w:widowControl w:val="0"/>
              <w:spacing w:line="210" w:lineRule="exact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</w:rPr>
              <w:t>w pierwszej kolejności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C5DF" w14:textId="77777777" w:rsidR="00D10CC2" w:rsidRPr="0017679E" w:rsidRDefault="00D10CC2" w:rsidP="00B85414">
            <w:pPr>
              <w:widowControl w:val="0"/>
              <w:spacing w:line="210" w:lineRule="exact"/>
              <w:ind w:hanging="6"/>
              <w:rPr>
                <w:rFonts w:ascii="Arial" w:hAnsi="Arial" w:cs="Arial"/>
                <w:b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</w:rPr>
              <w:t>osoba zastępująca</w:t>
            </w:r>
          </w:p>
        </w:tc>
      </w:tr>
      <w:tr w:rsidR="00D10CC2" w:rsidRPr="0017679E" w14:paraId="5F0C8E21" w14:textId="77777777" w:rsidTr="0017679E">
        <w:trPr>
          <w:trHeight w:hRule="exact" w:val="11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1BBA9" w14:textId="5C090AD2" w:rsidR="00D10CC2" w:rsidRPr="0017679E" w:rsidRDefault="00D10CC2" w:rsidP="00D10CC2">
            <w:pPr>
              <w:widowControl w:val="0"/>
              <w:spacing w:line="210" w:lineRule="exact"/>
              <w:ind w:firstLine="0"/>
              <w:jc w:val="both"/>
              <w:rPr>
                <w:rStyle w:val="Teksttreci"/>
                <w:b/>
                <w:sz w:val="24"/>
                <w:szCs w:val="24"/>
              </w:rPr>
            </w:pPr>
          </w:p>
          <w:p w14:paraId="24FB6557" w14:textId="4E08B524" w:rsidR="00D10CC2" w:rsidRPr="0017679E" w:rsidRDefault="00D10CC2" w:rsidP="00D10CC2">
            <w:pPr>
              <w:widowControl w:val="0"/>
              <w:spacing w:line="210" w:lineRule="exact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l-PL" w:bidi="pl-PL"/>
              </w:rPr>
            </w:pPr>
            <w:r w:rsidRPr="0017679E">
              <w:rPr>
                <w:rStyle w:val="Teksttreci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B8CCD" w14:textId="77777777" w:rsidR="00D10CC2" w:rsidRPr="0017679E" w:rsidRDefault="00D10CC2" w:rsidP="00E903E1">
            <w:pPr>
              <w:widowControl w:val="0"/>
              <w:spacing w:line="254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Kanclerz UWM</w:t>
            </w:r>
          </w:p>
          <w:p w14:paraId="48057847" w14:textId="77777777" w:rsidR="00D10CC2" w:rsidRPr="0017679E" w:rsidRDefault="00D10CC2" w:rsidP="00E903E1">
            <w:pPr>
              <w:widowControl w:val="0"/>
              <w:spacing w:line="254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Bogusław Stec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41389" w14:textId="77777777" w:rsidR="00D10CC2" w:rsidRPr="0017679E" w:rsidRDefault="00D10CC2" w:rsidP="00E903E1">
            <w:pPr>
              <w:widowControl w:val="0"/>
              <w:spacing w:line="254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z-ca Kanclerza ds. administracyjno-gospodarczych</w:t>
            </w:r>
          </w:p>
          <w:p w14:paraId="0CCE3D26" w14:textId="77777777" w:rsidR="00D10CC2" w:rsidRPr="0017679E" w:rsidRDefault="00D10CC2" w:rsidP="00E903E1">
            <w:pPr>
              <w:widowControl w:val="0"/>
              <w:spacing w:line="254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Adriana Faraś-Bąk</w:t>
            </w:r>
          </w:p>
        </w:tc>
      </w:tr>
      <w:tr w:rsidR="00D10CC2" w:rsidRPr="0017679E" w14:paraId="6694A0AF" w14:textId="77777777" w:rsidTr="0017679E">
        <w:trPr>
          <w:trHeight w:hRule="exact" w:val="7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57215" w14:textId="77777777" w:rsidR="00D10CC2" w:rsidRPr="0017679E" w:rsidRDefault="00D10CC2" w:rsidP="00B85414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</w:rPr>
              <w:t>Nr telefonów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6979F" w14:textId="2E89DCF3" w:rsidR="00D10CC2" w:rsidRPr="0017679E" w:rsidRDefault="00B85414" w:rsidP="00E903E1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D10CC2" w:rsidRPr="0017679E">
              <w:rPr>
                <w:rFonts w:ascii="Arial" w:hAnsi="Arial" w:cs="Arial"/>
                <w:iCs/>
                <w:sz w:val="24"/>
                <w:szCs w:val="24"/>
              </w:rPr>
              <w:t>89</w:t>
            </w:r>
            <w:r w:rsidRPr="0017679E"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  <w:r w:rsidR="00D10CC2" w:rsidRPr="0017679E">
              <w:rPr>
                <w:rFonts w:ascii="Arial" w:hAnsi="Arial" w:cs="Arial"/>
                <w:iCs/>
                <w:sz w:val="24"/>
                <w:szCs w:val="24"/>
              </w:rPr>
              <w:t>523 33 44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53A2AE" w14:textId="434022BF" w:rsidR="00D10CC2" w:rsidRPr="0017679E" w:rsidRDefault="00B85414" w:rsidP="00E903E1">
            <w:pPr>
              <w:widowControl w:val="0"/>
              <w:spacing w:line="210" w:lineRule="exact"/>
              <w:ind w:hanging="6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D10CC2" w:rsidRPr="0017679E">
              <w:rPr>
                <w:rFonts w:ascii="Arial" w:hAnsi="Arial" w:cs="Arial"/>
                <w:iCs/>
                <w:sz w:val="24"/>
                <w:szCs w:val="24"/>
              </w:rPr>
              <w:t>89</w:t>
            </w:r>
            <w:r w:rsidRPr="0017679E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 w:rsidR="00D10CC2" w:rsidRPr="0017679E">
              <w:rPr>
                <w:rFonts w:ascii="Arial" w:hAnsi="Arial" w:cs="Arial"/>
                <w:iCs/>
                <w:sz w:val="24"/>
                <w:szCs w:val="24"/>
              </w:rPr>
              <w:t> 523 33 44</w:t>
            </w:r>
          </w:p>
        </w:tc>
      </w:tr>
      <w:tr w:rsidR="00D10CC2" w:rsidRPr="0017679E" w14:paraId="1A552E55" w14:textId="77777777" w:rsidTr="0017679E">
        <w:trPr>
          <w:trHeight w:hRule="exact"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5519B" w14:textId="7664AA0B" w:rsidR="00D10CC2" w:rsidRPr="0017679E" w:rsidRDefault="00D10CC2" w:rsidP="00D10CC2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</w:rPr>
              <w:t xml:space="preserve">Nr </w:t>
            </w:r>
            <w:r w:rsidRPr="0017679E">
              <w:rPr>
                <w:rStyle w:val="Teksttreci"/>
                <w:b/>
                <w:sz w:val="24"/>
                <w:szCs w:val="24"/>
                <w:lang w:val="en-US" w:bidi="en-US"/>
              </w:rPr>
              <w:t>fax.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78A70F" w14:textId="3F575BFD" w:rsidR="00D10CC2" w:rsidRPr="0017679E" w:rsidRDefault="00B85414" w:rsidP="00E903E1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(</w:t>
            </w:r>
            <w:r w:rsidR="00D10CC2"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89</w:t>
            </w:r>
            <w:r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)</w:t>
            </w:r>
            <w:r w:rsidR="00D10CC2"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 523 43 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ADDF1D" w14:textId="0E81C106" w:rsidR="00D10CC2" w:rsidRPr="0017679E" w:rsidRDefault="00B85414" w:rsidP="00E903E1">
            <w:pPr>
              <w:widowControl w:val="0"/>
              <w:spacing w:line="21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(</w:t>
            </w:r>
            <w:r w:rsidR="00D10CC2"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89</w:t>
            </w:r>
            <w:r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>)</w:t>
            </w:r>
            <w:r w:rsidR="00D10CC2" w:rsidRPr="0017679E"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  <w:t xml:space="preserve"> 523 43 66 </w:t>
            </w:r>
          </w:p>
        </w:tc>
      </w:tr>
      <w:tr w:rsidR="00D10CC2" w:rsidRPr="0017679E" w14:paraId="02C4B01B" w14:textId="77777777" w:rsidTr="00E903E1">
        <w:trPr>
          <w:trHeight w:hRule="exact" w:val="5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F41B4" w14:textId="351286D4" w:rsidR="00D10CC2" w:rsidRPr="0017679E" w:rsidRDefault="00D10CC2" w:rsidP="00D10CC2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4D36B" w14:textId="2024B3FC" w:rsidR="00D10CC2" w:rsidRPr="0017679E" w:rsidRDefault="00675958" w:rsidP="00B85414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</w:pPr>
            <w:hyperlink r:id="rId5" w:history="1">
              <w:r w:rsidR="00E903E1" w:rsidRPr="0017679E">
                <w:rPr>
                  <w:rStyle w:val="Hipercze"/>
                  <w:rFonts w:ascii="Arial" w:hAnsi="Arial" w:cs="Arial"/>
                  <w:iCs/>
                  <w:sz w:val="24"/>
                  <w:szCs w:val="24"/>
                  <w:lang w:bidi="pl-PL"/>
                </w:rPr>
                <w:t>kanclerz@uwm.edu.pl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44DAC" w14:textId="22D6A92C" w:rsidR="00D10CC2" w:rsidRPr="0017679E" w:rsidRDefault="00675958" w:rsidP="00B85414">
            <w:pPr>
              <w:widowControl w:val="0"/>
              <w:spacing w:line="210" w:lineRule="exact"/>
              <w:ind w:firstLine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bidi="pl-PL"/>
              </w:rPr>
            </w:pPr>
            <w:hyperlink r:id="rId6" w:history="1">
              <w:r w:rsidR="00E903E1" w:rsidRPr="0017679E">
                <w:rPr>
                  <w:rStyle w:val="Hipercze"/>
                  <w:rFonts w:ascii="Arial" w:hAnsi="Arial" w:cs="Arial"/>
                  <w:iCs/>
                  <w:sz w:val="24"/>
                  <w:szCs w:val="24"/>
                  <w:lang w:bidi="pl-PL"/>
                </w:rPr>
                <w:t>adriana.faras-bak@uwm.edu.pl</w:t>
              </w:r>
            </w:hyperlink>
          </w:p>
        </w:tc>
      </w:tr>
      <w:tr w:rsidR="00D10CC2" w:rsidRPr="0017679E" w14:paraId="4963DCFD" w14:textId="77777777" w:rsidTr="00E903E1">
        <w:trPr>
          <w:trHeight w:hRule="exact" w:val="6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DF4CF" w14:textId="22CB4BE2" w:rsidR="00D10CC2" w:rsidRPr="0017679E" w:rsidRDefault="00D10CC2" w:rsidP="00D10CC2">
            <w:pPr>
              <w:widowControl w:val="0"/>
              <w:ind w:left="120" w:firstLine="0"/>
              <w:jc w:val="left"/>
              <w:rPr>
                <w:rFonts w:ascii="Arial" w:hAnsi="Arial" w:cs="Arial"/>
                <w:b/>
                <w:sz w:val="24"/>
                <w:szCs w:val="24"/>
                <w:lang w:bidi="pl-PL"/>
              </w:rPr>
            </w:pPr>
            <w:r w:rsidRPr="0017679E">
              <w:rPr>
                <w:rStyle w:val="Teksttreci"/>
                <w:b/>
                <w:sz w:val="24"/>
                <w:szCs w:val="24"/>
                <w:lang w:val="en-US" w:bidi="en-US"/>
              </w:rPr>
              <w:t xml:space="preserve">Adres do </w:t>
            </w:r>
            <w:r w:rsidRPr="0017679E">
              <w:rPr>
                <w:rStyle w:val="Teksttreci"/>
                <w:b/>
                <w:sz w:val="24"/>
                <w:szCs w:val="24"/>
              </w:rPr>
              <w:t>korespondencji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D566DE" w14:textId="77777777" w:rsidR="00D10CC2" w:rsidRPr="0017679E" w:rsidRDefault="00D10CC2" w:rsidP="00E903E1">
            <w:pPr>
              <w:widowControl w:val="0"/>
              <w:spacing w:line="250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10-719 Olsztyn,</w:t>
            </w:r>
          </w:p>
          <w:p w14:paraId="7AD818EE" w14:textId="334B80E4" w:rsidR="00D10CC2" w:rsidRPr="0017679E" w:rsidRDefault="00D10CC2" w:rsidP="00E903E1">
            <w:pPr>
              <w:widowControl w:val="0"/>
              <w:spacing w:line="250" w:lineRule="exact"/>
              <w:ind w:firstLine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hAnsi="Arial" w:cs="Arial"/>
                <w:iCs/>
                <w:sz w:val="24"/>
                <w:szCs w:val="24"/>
              </w:rPr>
              <w:t>ul. M. Oczapowskiego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D079" w14:textId="77777777" w:rsidR="00B85414" w:rsidRPr="0017679E" w:rsidRDefault="00D10CC2" w:rsidP="00B85414">
            <w:pPr>
              <w:widowControl w:val="0"/>
              <w:spacing w:line="250" w:lineRule="exact"/>
              <w:ind w:firstLine="0"/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eastAsia="Arial" w:hAnsi="Arial" w:cs="Arial"/>
                <w:iCs/>
                <w:sz w:val="24"/>
                <w:szCs w:val="24"/>
              </w:rPr>
              <w:t>10-719 Olsztyn,</w:t>
            </w:r>
            <w:r w:rsidR="00B85414" w:rsidRPr="0017679E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</w:p>
          <w:p w14:paraId="16E0CEA2" w14:textId="6CE56B07" w:rsidR="00D10CC2" w:rsidRPr="0017679E" w:rsidRDefault="00D10CC2" w:rsidP="00B85414">
            <w:pPr>
              <w:widowControl w:val="0"/>
              <w:spacing w:line="250" w:lineRule="exact"/>
              <w:ind w:firstLine="0"/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17679E">
              <w:rPr>
                <w:rFonts w:ascii="Arial" w:eastAsia="Arial" w:hAnsi="Arial" w:cs="Arial"/>
                <w:iCs/>
                <w:sz w:val="24"/>
                <w:szCs w:val="24"/>
              </w:rPr>
              <w:t xml:space="preserve">ul. M. Oczapowskiego 2 </w:t>
            </w:r>
          </w:p>
        </w:tc>
      </w:tr>
    </w:tbl>
    <w:p w14:paraId="1721C256" w14:textId="77777777" w:rsidR="00D10CC2" w:rsidRPr="0017679E" w:rsidRDefault="00D10CC2" w:rsidP="00D10CC2">
      <w:pPr>
        <w:rPr>
          <w:rFonts w:ascii="Arial" w:hAnsi="Arial" w:cs="Arial"/>
          <w:sz w:val="24"/>
          <w:szCs w:val="24"/>
        </w:rPr>
      </w:pPr>
    </w:p>
    <w:sectPr w:rsidR="00D10CC2" w:rsidRPr="0017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414F"/>
    <w:multiLevelType w:val="hybridMultilevel"/>
    <w:tmpl w:val="AD28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427"/>
    <w:multiLevelType w:val="hybridMultilevel"/>
    <w:tmpl w:val="DA80FE72"/>
    <w:lvl w:ilvl="0" w:tplc="4246F120">
      <w:start w:val="1"/>
      <w:numFmt w:val="decimal"/>
      <w:lvlText w:val="%1."/>
      <w:lvlJc w:val="center"/>
      <w:pPr>
        <w:ind w:left="360" w:hanging="360"/>
      </w:pPr>
    </w:lvl>
    <w:lvl w:ilvl="1" w:tplc="ECBC6640">
      <w:start w:val="1"/>
      <w:numFmt w:val="lowerLetter"/>
      <w:lvlText w:val="%2."/>
      <w:lvlJc w:val="left"/>
      <w:pPr>
        <w:ind w:left="1080" w:hanging="360"/>
      </w:pPr>
    </w:lvl>
    <w:lvl w:ilvl="2" w:tplc="FF643AF6">
      <w:start w:val="1"/>
      <w:numFmt w:val="lowerRoman"/>
      <w:lvlText w:val="%3."/>
      <w:lvlJc w:val="right"/>
      <w:pPr>
        <w:ind w:left="1800" w:hanging="180"/>
      </w:pPr>
    </w:lvl>
    <w:lvl w:ilvl="3" w:tplc="3D705ABC">
      <w:start w:val="1"/>
      <w:numFmt w:val="decimal"/>
      <w:lvlText w:val="%4."/>
      <w:lvlJc w:val="left"/>
      <w:pPr>
        <w:ind w:left="2520" w:hanging="360"/>
      </w:pPr>
    </w:lvl>
    <w:lvl w:ilvl="4" w:tplc="43707966">
      <w:start w:val="1"/>
      <w:numFmt w:val="lowerLetter"/>
      <w:lvlText w:val="%5."/>
      <w:lvlJc w:val="left"/>
      <w:pPr>
        <w:ind w:left="3240" w:hanging="360"/>
      </w:pPr>
    </w:lvl>
    <w:lvl w:ilvl="5" w:tplc="B4E65A22">
      <w:start w:val="1"/>
      <w:numFmt w:val="lowerRoman"/>
      <w:lvlText w:val="%6."/>
      <w:lvlJc w:val="right"/>
      <w:pPr>
        <w:ind w:left="3960" w:hanging="180"/>
      </w:pPr>
    </w:lvl>
    <w:lvl w:ilvl="6" w:tplc="3306F330">
      <w:start w:val="1"/>
      <w:numFmt w:val="decimal"/>
      <w:lvlText w:val="%7."/>
      <w:lvlJc w:val="left"/>
      <w:pPr>
        <w:ind w:left="4680" w:hanging="360"/>
      </w:pPr>
    </w:lvl>
    <w:lvl w:ilvl="7" w:tplc="0A6ADC6E">
      <w:start w:val="1"/>
      <w:numFmt w:val="lowerLetter"/>
      <w:lvlText w:val="%8."/>
      <w:lvlJc w:val="left"/>
      <w:pPr>
        <w:ind w:left="5400" w:hanging="360"/>
      </w:pPr>
    </w:lvl>
    <w:lvl w:ilvl="8" w:tplc="1C70729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068FD"/>
    <w:multiLevelType w:val="hybridMultilevel"/>
    <w:tmpl w:val="98CC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0DCE"/>
    <w:multiLevelType w:val="hybridMultilevel"/>
    <w:tmpl w:val="9C5E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10DBF"/>
    <w:multiLevelType w:val="hybridMultilevel"/>
    <w:tmpl w:val="0ACA5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0180D"/>
    <w:multiLevelType w:val="hybridMultilevel"/>
    <w:tmpl w:val="9E78F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781D"/>
    <w:multiLevelType w:val="hybridMultilevel"/>
    <w:tmpl w:val="8A78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0ajRuNNGqF2sBvGOn8qSA8YKttN6jHcAUwhIU4YG8aVXKPUiL6+pkAYoMa2jZ6zVEsahVAp0f+tJDxdTzXDqQ==" w:salt="lvY9/b6/vP/+kYpdwoU0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CF"/>
    <w:rsid w:val="000C46CF"/>
    <w:rsid w:val="00142579"/>
    <w:rsid w:val="0017679E"/>
    <w:rsid w:val="001C4CC9"/>
    <w:rsid w:val="002E0575"/>
    <w:rsid w:val="00375921"/>
    <w:rsid w:val="0039623A"/>
    <w:rsid w:val="003D28EE"/>
    <w:rsid w:val="004773C4"/>
    <w:rsid w:val="004E526D"/>
    <w:rsid w:val="00675958"/>
    <w:rsid w:val="007B473E"/>
    <w:rsid w:val="00861F5F"/>
    <w:rsid w:val="0089799B"/>
    <w:rsid w:val="00B85414"/>
    <w:rsid w:val="00CA7F60"/>
    <w:rsid w:val="00D10CC2"/>
    <w:rsid w:val="00D11855"/>
    <w:rsid w:val="00D663DB"/>
    <w:rsid w:val="00DA6A45"/>
    <w:rsid w:val="00E903E1"/>
    <w:rsid w:val="00EE1E93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4E93"/>
  <w15:chartTrackingRefBased/>
  <w15:docId w15:val="{E5A6FF6F-A4E2-4D5B-B554-0AA02CB7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D10CC2"/>
    <w:pPr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10CC2"/>
    <w:rPr>
      <w:color w:val="0066CC"/>
      <w:u w:val="single"/>
    </w:rPr>
  </w:style>
  <w:style w:type="character" w:styleId="Pogrubienie">
    <w:name w:val="Strong"/>
    <w:aliases w:val="5 pt,Tekst treści + 11"/>
    <w:basedOn w:val="Domylnaczcionkaakapitu"/>
    <w:uiPriority w:val="22"/>
    <w:qFormat/>
    <w:rsid w:val="00D10CC2"/>
    <w:rPr>
      <w:rFonts w:ascii="Arial" w:eastAsia="Arial" w:hAnsi="Arial" w:cs="Arial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10CC2"/>
    <w:pPr>
      <w:spacing w:line="240" w:lineRule="auto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D10CC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0CC2"/>
    <w:pPr>
      <w:widowControl w:val="0"/>
      <w:shd w:val="clear" w:color="auto" w:fill="FFFFFF"/>
      <w:spacing w:before="1140" w:after="480" w:line="317" w:lineRule="exact"/>
      <w:ind w:firstLine="0"/>
      <w:jc w:val="left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locked/>
    <w:rsid w:val="00D10CC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10CC2"/>
    <w:pPr>
      <w:widowControl w:val="0"/>
      <w:shd w:val="clear" w:color="auto" w:fill="FFFFFF"/>
      <w:spacing w:before="240" w:after="600" w:line="230" w:lineRule="exact"/>
      <w:ind w:hanging="860"/>
      <w:jc w:val="left"/>
    </w:pPr>
    <w:rPr>
      <w:rFonts w:ascii="Arial" w:eastAsia="Arial" w:hAnsi="Arial" w:cs="Arial"/>
      <w:b/>
      <w:bCs/>
      <w:sz w:val="19"/>
      <w:szCs w:val="19"/>
    </w:rPr>
  </w:style>
  <w:style w:type="character" w:customStyle="1" w:styleId="Teksttreci">
    <w:name w:val="Tekst treści"/>
    <w:basedOn w:val="Domylnaczcionkaakapitu"/>
    <w:rsid w:val="00D10C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a.faras-bak@uwm.edu.pl" TargetMode="External"/><Relationship Id="rId5" Type="http://schemas.openxmlformats.org/officeDocument/2006/relationships/hyperlink" Target="mailto:kanclerz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4449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Zofia Konopka</cp:lastModifiedBy>
  <cp:revision>2</cp:revision>
  <cp:lastPrinted>2021-10-04T06:37:00Z</cp:lastPrinted>
  <dcterms:created xsi:type="dcterms:W3CDTF">2021-12-16T08:15:00Z</dcterms:created>
  <dcterms:modified xsi:type="dcterms:W3CDTF">2021-12-16T08:15:00Z</dcterms:modified>
</cp:coreProperties>
</file>